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9160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tbl>
      <w:tblPr>
        <w:tblStyle w:val="2"/>
        <w:tblW w:w="502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3806"/>
        <w:gridCol w:w="1971"/>
        <w:gridCol w:w="1730"/>
      </w:tblGrid>
      <w:tr w14:paraId="350C1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C817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河池市宜州区人民医院护工服务外包采购项目报价单</w:t>
            </w:r>
          </w:p>
        </w:tc>
      </w:tr>
      <w:tr w14:paraId="7FC01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B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7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</w:t>
            </w:r>
          </w:p>
        </w:tc>
        <w:tc>
          <w:tcPr>
            <w:tcW w:w="1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C5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至少投入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护工人数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C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84B7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1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ED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88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15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51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A4BE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385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B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9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7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76A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673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1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2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6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神经内科一病区</w:t>
            </w:r>
          </w:p>
        </w:tc>
        <w:tc>
          <w:tcPr>
            <w:tcW w:w="115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C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241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F1B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3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D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神经内科二病区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3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94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AAB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3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1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中医科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E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823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093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9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8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1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692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DCA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7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1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感染性疾病科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F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7AF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A91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0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9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E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008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E4E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0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B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内分泌、肾内、血液病科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B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BE4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0DD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4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B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肿瘤科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0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BE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26F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4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4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肝胆、腺体、血管外科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A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B7B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B41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C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2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胃肠、肛肠、小儿外科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4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C4C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</w:tr>
      <w:tr w14:paraId="7E20A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4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8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脊柱、骨关节外科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D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EB4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107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E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B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神经外科、胸外科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5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46F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A30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3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D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1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FCA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D65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4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B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创伤骨科、烧伤科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0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F43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451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D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5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妇科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0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C8A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245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6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0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产科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3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31E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D1B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1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7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月子科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9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E3E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613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3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A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A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429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A71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2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3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五官科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A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7D8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A8D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4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4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ICU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F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47B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BA2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A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7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7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F45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D39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7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0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血透室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7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30B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8ED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1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3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检验科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B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89B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FD1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C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3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消毒供应科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A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F42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00A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1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9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员+机动人员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7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A1E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107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8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F5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护工服务人数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3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17E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340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7A427">
            <w:pPr>
              <w:jc w:val="both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服务周期：3年；  报价计算方式：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           </w:t>
            </w:r>
          </w:p>
          <w:p w14:paraId="7CC9AAC4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总金额：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</w:t>
            </w:r>
          </w:p>
        </w:tc>
      </w:tr>
    </w:tbl>
    <w:p w14:paraId="31BE0684">
      <w:pPr>
        <w:ind w:firstLine="5040" w:firstLineChars="1800"/>
        <w:rPr>
          <w:rFonts w:hint="eastAsia"/>
          <w:sz w:val="28"/>
          <w:szCs w:val="28"/>
          <w:lang w:val="en-US" w:eastAsia="zh-CN"/>
        </w:rPr>
      </w:pPr>
    </w:p>
    <w:p w14:paraId="3850B32A">
      <w:pPr>
        <w:ind w:firstLine="5040" w:firstLineChars="18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报价单位盖章处</w:t>
      </w:r>
    </w:p>
    <w:p w14:paraId="1F71F567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报价日期：     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F222A"/>
    <w:rsid w:val="639E5FFE"/>
    <w:rsid w:val="6F3F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2025-05-16T01:51:00Z</dcterms:created>
  <dc:creator>君诺</dc:creator>
  <cp:lastModifiedBy>君诺</cp:lastModifiedBy>
  <dcterms:modified xsi:type="dcterms:W3CDTF">2025-05-16T03:09:51Z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63C180F4565249FEAB879ED4FD1BF782_11</vt:lpwstr>
  </property>
  <property fmtid="{D5CDD505-2E9C-101B-9397-08002B2CF9AE}" pid="4" name="KSOTemplateDocerSaveRecord">
    <vt:lpwstr>eyJoZGlkIjoiYWE2ZGNjZGM5MGQwODQ2NmMxYjgwMzcyM2RkZmM4NTkiLCJ1c2VySWQiOiI1NTAwMDk3MTQifQ==</vt:lpwstr>
  </property>
</Properties>
</file>