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60D05">
      <w:pPr>
        <w:spacing w:line="300" w:lineRule="auto"/>
        <w:jc w:val="center"/>
        <w:rPr>
          <w:rFonts w:hint="eastAsia" w:ascii="宋体" w:hAnsi="宋体" w:cs="宋体"/>
          <w:b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color w:val="auto"/>
          <w:sz w:val="36"/>
          <w:szCs w:val="36"/>
          <w:lang w:val="en-US" w:eastAsia="zh-CN"/>
        </w:rPr>
        <w:t>河池市宜州区人民医院桶装饮用水</w:t>
      </w:r>
    </w:p>
    <w:p w14:paraId="3E7F35EC">
      <w:pPr>
        <w:spacing w:line="300" w:lineRule="auto"/>
        <w:jc w:val="center"/>
        <w:rPr>
          <w:rFonts w:ascii="宋体" w:hAnsi="宋体" w:cs="宋体"/>
          <w:b/>
          <w:color w:val="auto"/>
          <w:sz w:val="36"/>
          <w:szCs w:val="36"/>
        </w:rPr>
      </w:pPr>
      <w:r>
        <w:rPr>
          <w:rFonts w:hint="eastAsia" w:ascii="宋体" w:hAnsi="宋体" w:cs="宋体"/>
          <w:b/>
          <w:color w:val="auto"/>
          <w:sz w:val="36"/>
          <w:szCs w:val="36"/>
          <w:lang w:val="en-US" w:eastAsia="zh-CN"/>
        </w:rPr>
        <w:t>竞标</w:t>
      </w:r>
      <w:r>
        <w:rPr>
          <w:rFonts w:hint="eastAsia" w:ascii="宋体" w:hAnsi="宋体" w:cs="宋体"/>
          <w:b/>
          <w:color w:val="auto"/>
          <w:sz w:val="36"/>
          <w:szCs w:val="36"/>
        </w:rPr>
        <w:t>报价表</w:t>
      </w:r>
    </w:p>
    <w:p w14:paraId="1F5FAA56">
      <w:pPr>
        <w:spacing w:line="300" w:lineRule="auto"/>
        <w:ind w:firstLine="720" w:firstLineChars="300"/>
        <w:rPr>
          <w:rFonts w:ascii="宋体" w:hAnsi="宋体" w:cs="宋体"/>
          <w:color w:val="auto"/>
          <w:sz w:val="24"/>
          <w:szCs w:val="32"/>
        </w:rPr>
      </w:pPr>
      <w:r>
        <w:rPr>
          <w:rFonts w:hint="eastAsia" w:ascii="宋体" w:hAnsi="宋体" w:cs="宋体"/>
          <w:color w:val="auto"/>
          <w:sz w:val="24"/>
          <w:szCs w:val="32"/>
        </w:rPr>
        <w:t xml:space="preserve"> </w:t>
      </w:r>
      <w:r>
        <w:rPr>
          <w:rFonts w:ascii="宋体" w:hAnsi="宋体" w:cs="宋体"/>
          <w:color w:val="auto"/>
          <w:sz w:val="24"/>
          <w:szCs w:val="32"/>
        </w:rPr>
        <w:t xml:space="preserve">                                    </w:t>
      </w:r>
      <w:r>
        <w:rPr>
          <w:rFonts w:hint="eastAsia" w:ascii="宋体" w:hAnsi="宋体" w:cs="宋体"/>
          <w:color w:val="auto"/>
          <w:sz w:val="24"/>
          <w:szCs w:val="32"/>
          <w:lang w:val="en-US" w:eastAsia="zh-CN"/>
        </w:rPr>
        <w:t xml:space="preserve">        </w:t>
      </w:r>
      <w:r>
        <w:rPr>
          <w:rFonts w:hint="eastAsia" w:ascii="宋体" w:hAnsi="宋体" w:cs="宋体"/>
          <w:color w:val="auto"/>
          <w:sz w:val="24"/>
          <w:szCs w:val="32"/>
        </w:rPr>
        <w:t>金额单位：人民币（元）</w:t>
      </w:r>
    </w:p>
    <w:tbl>
      <w:tblPr>
        <w:tblStyle w:val="4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445"/>
        <w:gridCol w:w="1134"/>
        <w:gridCol w:w="2955"/>
        <w:gridCol w:w="1535"/>
        <w:gridCol w:w="1545"/>
      </w:tblGrid>
      <w:tr w14:paraId="0CC41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931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1BB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eastAsia="zh-CN"/>
              </w:rPr>
              <w:t>品牌名称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7417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eastAsia="zh-CN"/>
              </w:rPr>
              <w:t>规格</w:t>
            </w:r>
          </w:p>
        </w:tc>
        <w:tc>
          <w:tcPr>
            <w:tcW w:w="2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112B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eastAsia="zh-CN"/>
              </w:rPr>
              <w:t>生产厂家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5BD3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eastAsia="zh-CN"/>
              </w:rPr>
              <w:t>控制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  <w:t>单价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eastAsia="zh-CN"/>
              </w:rPr>
              <w:t>（元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/桶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1AC1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eastAsia="zh-CN"/>
              </w:rPr>
              <w:t>投标报价（元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/桶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eastAsia="zh-CN"/>
              </w:rPr>
              <w:t>）</w:t>
            </w:r>
          </w:p>
        </w:tc>
      </w:tr>
      <w:tr w14:paraId="5FD3C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612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737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A584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outlineLvl w:val="0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15L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/桶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AD45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outlineLvl w:val="0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C4A9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cs="宋体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82F7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cs="宋体" w:asciiTheme="minorEastAsia" w:hAnsiTheme="minorEastAsia" w:eastAsiaTheme="minorEastAsia"/>
                <w:color w:val="auto"/>
                <w:szCs w:val="21"/>
              </w:rPr>
            </w:pPr>
          </w:p>
        </w:tc>
      </w:tr>
      <w:tr w14:paraId="566E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D59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F0A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EB3B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outlineLvl w:val="0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17L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/桶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D175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outlineLvl w:val="0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B2C0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cs="宋体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4EA1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cs="宋体" w:asciiTheme="minorEastAsia" w:hAnsiTheme="minorEastAsia" w:eastAsiaTheme="minorEastAsia"/>
                <w:color w:val="auto"/>
                <w:szCs w:val="21"/>
              </w:rPr>
            </w:pPr>
          </w:p>
        </w:tc>
      </w:tr>
      <w:tr w14:paraId="35DFF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786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17F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BA28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outlineLvl w:val="0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8AD1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outlineLvl w:val="0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8A17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cs="宋体"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CF23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cs="宋体" w:asciiTheme="minorEastAsia" w:hAnsiTheme="minorEastAsia" w:eastAsiaTheme="minorEastAsia"/>
                <w:color w:val="auto"/>
                <w:szCs w:val="21"/>
              </w:rPr>
            </w:pPr>
          </w:p>
        </w:tc>
      </w:tr>
      <w:tr w14:paraId="4D6BF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29E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...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C623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...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E2D7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outlineLvl w:val="0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...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CA17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outlineLvl w:val="0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...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5416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cs="宋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...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08F8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cs="宋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...</w:t>
            </w:r>
          </w:p>
        </w:tc>
      </w:tr>
      <w:tr w14:paraId="64BDA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9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B34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cs="宋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  <w:lang w:val="en-US" w:eastAsia="zh-CN"/>
              </w:rPr>
              <w:t>竞标</w:t>
            </w: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</w:rPr>
              <w:t>报价</w:t>
            </w: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  <w:lang w:eastAsia="zh-CN"/>
              </w:rPr>
              <w:t>大写：</w:t>
            </w: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  <w:lang w:val="en-US" w:eastAsia="zh-CN"/>
              </w:rPr>
              <w:t>人民币</w:t>
            </w: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  <w:u w:val="single"/>
              </w:rPr>
              <w:t xml:space="preserve"> </w:t>
            </w:r>
            <w:r>
              <w:rPr>
                <w:rFonts w:cs="宋体" w:asciiTheme="minorEastAsia" w:hAnsiTheme="minorEastAsia" w:eastAsiaTheme="minorEastAsia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  <w:u w:val="single"/>
                <w:lang w:val="en-US" w:eastAsia="zh-CN"/>
              </w:rPr>
              <w:t>元</w:t>
            </w:r>
            <w:r>
              <w:rPr>
                <w:rFonts w:cs="宋体" w:asciiTheme="minorEastAsia" w:hAnsiTheme="minorEastAsia" w:eastAsiaTheme="minorEastAsia"/>
                <w:color w:val="auto"/>
                <w:szCs w:val="21"/>
                <w:u w:val="single"/>
              </w:rPr>
              <w:t xml:space="preserve"> </w:t>
            </w:r>
            <w:r>
              <w:rPr>
                <w:rFonts w:cs="宋体" w:asciiTheme="minorEastAsia" w:hAnsiTheme="minorEastAsia" w:eastAsiaTheme="minorEastAsia"/>
                <w:color w:val="auto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</w:rPr>
              <w:t>（</w:t>
            </w: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  <w:lang w:eastAsia="zh-CN"/>
              </w:rPr>
              <w:t>小写：</w:t>
            </w:r>
            <w:r>
              <w:rPr>
                <w:rFonts w:cs="宋体" w:asciiTheme="minorEastAsia" w:hAnsiTheme="minorEastAsia" w:eastAsiaTheme="minorEastAsia"/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  <w:u w:val="single"/>
                <w:lang w:val="en-US" w:eastAsia="zh-CN"/>
              </w:rPr>
              <w:t>¥</w:t>
            </w:r>
            <w:r>
              <w:rPr>
                <w:rFonts w:cs="宋体" w:asciiTheme="minorEastAsia" w:hAnsiTheme="minorEastAsia" w:eastAsiaTheme="minorEastAsia"/>
                <w:color w:val="auto"/>
                <w:szCs w:val="21"/>
                <w:u w:val="single"/>
              </w:rPr>
              <w:t xml:space="preserve">           </w:t>
            </w: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</w:rPr>
              <w:t>）</w:t>
            </w:r>
          </w:p>
        </w:tc>
      </w:tr>
      <w:tr w14:paraId="4B590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9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C76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cs="宋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</w:rPr>
              <w:t>服务期限：</w:t>
            </w:r>
            <w:bookmarkStart w:id="0" w:name="_GoBack"/>
            <w:bookmarkEnd w:id="0"/>
          </w:p>
        </w:tc>
      </w:tr>
      <w:tr w14:paraId="2BD02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9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B7E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cs="宋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</w:rPr>
              <w:t>服务地点：</w:t>
            </w:r>
          </w:p>
        </w:tc>
      </w:tr>
      <w:tr w14:paraId="5020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atLeast"/>
          <w:jc w:val="center"/>
        </w:trPr>
        <w:tc>
          <w:tcPr>
            <w:tcW w:w="9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35F3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cs="宋体" w:asciiTheme="minorEastAsia" w:hAnsiTheme="minorEastAsia" w:eastAsiaTheme="minorEastAsia"/>
                <w:color w:val="auto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  <w:highlight w:val="none"/>
              </w:rPr>
              <w:t>说明：根据医院需求，中标人需向医院提供饮用桶装水的配送和服务工作。要求17L及以上的桶装水不少于一种品牌，15L的桶装水不少于一种品牌</w:t>
            </w: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  <w:highlight w:val="none"/>
                <w:lang w:eastAsia="zh-CN"/>
              </w:rPr>
              <w:t>，未按规定提供视为无效投标。投标报价应为</w:t>
            </w: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  <w:highlight w:val="none"/>
              </w:rPr>
              <w:t>完成采购人指定内容的整体包干价，</w:t>
            </w: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  <w:highlight w:val="none"/>
                <w:lang w:eastAsia="zh-CN"/>
              </w:rPr>
              <w:t>如为竞标人提供的参考品牌，</w:t>
            </w: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  <w:highlight w:val="none"/>
              </w:rPr>
              <w:t>竞标报价不得高于</w:t>
            </w: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  <w:highlight w:val="none"/>
                <w:lang w:eastAsia="zh-CN"/>
              </w:rPr>
              <w:t>列明的</w:t>
            </w: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  <w:highlight w:val="none"/>
              </w:rPr>
              <w:t>采购</w:t>
            </w: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  <w:highlight w:val="none"/>
                <w:lang w:eastAsia="zh-CN"/>
              </w:rPr>
              <w:t>最高限价（</w:t>
            </w: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  <w:highlight w:val="none"/>
              </w:rPr>
              <w:t>控制价</w:t>
            </w: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  <w:highlight w:val="none"/>
              </w:rPr>
              <w:t>。包括但不限于：</w:t>
            </w:r>
          </w:p>
          <w:p w14:paraId="28A4606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cs="宋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</w:rPr>
              <w:t>（1）服务内容所涉及的成本、利润、设备、人工工资、福利，验收，差旅、培训等各种费用和售后服务、税金及其它所有成本费用；</w:t>
            </w:r>
          </w:p>
          <w:p w14:paraId="640B8F4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</w:rPr>
              <w:t>（2）保险费和各项税金。</w:t>
            </w:r>
          </w:p>
        </w:tc>
      </w:tr>
    </w:tbl>
    <w:p w14:paraId="02A14067">
      <w:pPr>
        <w:snapToGrid w:val="0"/>
        <w:spacing w:line="300" w:lineRule="exact"/>
        <w:jc w:val="left"/>
        <w:rPr>
          <w:rFonts w:ascii="宋体" w:hAnsi="宋体" w:cs="宋体"/>
          <w:color w:val="auto"/>
          <w:sz w:val="32"/>
          <w:szCs w:val="32"/>
        </w:rPr>
      </w:pPr>
    </w:p>
    <w:p w14:paraId="4D030EC5">
      <w:pPr>
        <w:snapToGrid w:val="0"/>
        <w:spacing w:line="400" w:lineRule="exact"/>
        <w:ind w:right="-817" w:rightChars="-389"/>
        <w:rPr>
          <w:rFonts w:ascii="宋体" w:hAnsi="宋体" w:cs="宋体"/>
          <w:color w:val="auto"/>
          <w:sz w:val="32"/>
          <w:szCs w:val="32"/>
        </w:rPr>
      </w:pPr>
    </w:p>
    <w:p w14:paraId="241B177B">
      <w:pPr>
        <w:snapToGrid w:val="0"/>
        <w:spacing w:line="460" w:lineRule="exact"/>
        <w:ind w:right="-817" w:rightChars="-389" w:firstLine="1120" w:firstLineChars="400"/>
        <w:rPr>
          <w:rFonts w:ascii="宋体" w:hAnsi="宋体" w:cs="宋体"/>
          <w:color w:val="auto"/>
          <w:sz w:val="28"/>
          <w:szCs w:val="32"/>
        </w:rPr>
      </w:pPr>
    </w:p>
    <w:p w14:paraId="0939A0BB">
      <w:pPr>
        <w:snapToGrid w:val="0"/>
        <w:spacing w:line="460" w:lineRule="exact"/>
        <w:ind w:right="-817" w:rightChars="-389" w:firstLine="960" w:firstLineChars="40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法定代表人或委托代理人（签字）：                    </w:t>
      </w:r>
    </w:p>
    <w:p w14:paraId="156F239F">
      <w:pPr>
        <w:snapToGrid w:val="0"/>
        <w:spacing w:line="460" w:lineRule="exact"/>
        <w:ind w:right="-817" w:rightChars="-389" w:firstLine="2640" w:firstLineChars="110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供应商（盖公章）：      </w:t>
      </w:r>
    </w:p>
    <w:p w14:paraId="05369869">
      <w:pPr>
        <w:snapToGrid w:val="0"/>
        <w:spacing w:line="460" w:lineRule="exact"/>
        <w:ind w:right="-817" w:rightChars="-389" w:firstLine="4080" w:firstLineChars="17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日期：   年   月   日</w:t>
      </w:r>
    </w:p>
    <w:p w14:paraId="51AAFF7E">
      <w:pPr>
        <w:snapToGrid w:val="0"/>
        <w:spacing w:line="460" w:lineRule="exact"/>
        <w:ind w:right="-817" w:rightChars="-389" w:firstLine="4760" w:firstLineChars="1700"/>
        <w:rPr>
          <w:rFonts w:hint="eastAsia" w:ascii="宋体" w:hAnsi="宋体" w:cs="宋体"/>
          <w:color w:val="auto"/>
          <w:sz w:val="28"/>
          <w:szCs w:val="32"/>
        </w:rPr>
      </w:pPr>
    </w:p>
    <w:p w14:paraId="70E6E9D7">
      <w:pPr>
        <w:snapToGrid w:val="0"/>
        <w:spacing w:line="460" w:lineRule="exact"/>
        <w:ind w:right="-817" w:rightChars="-389" w:firstLine="4760" w:firstLineChars="1700"/>
        <w:rPr>
          <w:rFonts w:hint="eastAsia" w:ascii="宋体" w:hAnsi="宋体" w:cs="宋体"/>
          <w:color w:val="auto"/>
          <w:sz w:val="28"/>
          <w:szCs w:val="32"/>
        </w:rPr>
      </w:pPr>
    </w:p>
    <w:p w14:paraId="397D03F9">
      <w:pPr>
        <w:snapToGrid w:val="0"/>
        <w:spacing w:line="460" w:lineRule="exact"/>
        <w:ind w:right="-817" w:rightChars="-389" w:firstLine="4760" w:firstLineChars="1700"/>
        <w:rPr>
          <w:rFonts w:hint="eastAsia" w:ascii="宋体" w:hAnsi="宋体" w:cs="宋体"/>
          <w:color w:val="auto"/>
          <w:sz w:val="28"/>
          <w:szCs w:val="32"/>
        </w:rPr>
      </w:pPr>
    </w:p>
    <w:p w14:paraId="22EC60B2">
      <w:pPr>
        <w:snapToGrid w:val="0"/>
        <w:spacing w:line="460" w:lineRule="exact"/>
        <w:ind w:right="-817" w:rightChars="-389" w:firstLine="4760" w:firstLineChars="1700"/>
        <w:rPr>
          <w:rFonts w:hint="eastAsia" w:ascii="宋体" w:hAnsi="宋体" w:cs="宋体"/>
          <w:color w:val="auto"/>
          <w:sz w:val="28"/>
          <w:szCs w:val="32"/>
        </w:rPr>
      </w:pPr>
    </w:p>
    <w:p w14:paraId="667A5073">
      <w:pPr>
        <w:snapToGrid w:val="0"/>
        <w:spacing w:line="460" w:lineRule="exact"/>
        <w:ind w:right="-817" w:rightChars="-389" w:firstLine="4760" w:firstLineChars="1700"/>
        <w:rPr>
          <w:rFonts w:hint="eastAsia" w:ascii="宋体" w:hAnsi="宋体" w:cs="宋体"/>
          <w:color w:val="auto"/>
          <w:sz w:val="28"/>
          <w:szCs w:val="32"/>
        </w:rPr>
      </w:pPr>
    </w:p>
    <w:p w14:paraId="43355047">
      <w:pPr>
        <w:snapToGrid w:val="0"/>
        <w:spacing w:line="460" w:lineRule="exact"/>
        <w:ind w:right="-817" w:rightChars="-389" w:firstLine="4760" w:firstLineChars="1700"/>
        <w:rPr>
          <w:rFonts w:hint="eastAsia" w:ascii="宋体" w:hAnsi="宋体" w:cs="宋体"/>
          <w:color w:val="auto"/>
          <w:sz w:val="28"/>
          <w:szCs w:val="32"/>
        </w:rPr>
      </w:pPr>
    </w:p>
    <w:p w14:paraId="38D50628">
      <w:pPr>
        <w:snapToGrid w:val="0"/>
        <w:spacing w:line="460" w:lineRule="exact"/>
        <w:ind w:right="-817" w:rightChars="-389" w:firstLine="4760" w:firstLineChars="1700"/>
        <w:rPr>
          <w:rFonts w:hint="eastAsia" w:ascii="宋体" w:hAnsi="宋体" w:cs="宋体"/>
          <w:color w:val="auto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57A4A"/>
    <w:rsid w:val="09FB2DEB"/>
    <w:rsid w:val="19B82C7A"/>
    <w:rsid w:val="2426786A"/>
    <w:rsid w:val="25880433"/>
    <w:rsid w:val="3DB1150E"/>
    <w:rsid w:val="57607DD5"/>
    <w:rsid w:val="604B4B1D"/>
    <w:rsid w:val="75B57A4A"/>
    <w:rsid w:val="7B82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367</Characters>
  <Lines>0</Lines>
  <Paragraphs>0</Paragraphs>
  <TotalTime>0</TotalTime>
  <ScaleCrop>false</ScaleCrop>
  <LinksUpToDate>false</LinksUpToDate>
  <CharactersWithSpaces>472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2025-10-17T08:36:00Z</dcterms:created>
  <dc:creator>snow</dc:creator>
  <cp:lastModifiedBy>龚柳群</cp:lastModifiedBy>
  <dcterms:modified xsi:type="dcterms:W3CDTF">2025-10-20T09:58:46Z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FD1A8137630D4759A6175BC0513F25C5_11</vt:lpwstr>
  </property>
  <property fmtid="{D5CDD505-2E9C-101B-9397-08002B2CF9AE}" pid="4" name="KSOTemplateDocerSaveRecord">
    <vt:lpwstr>eyJoZGlkIjoiNDA3YjAwMDRmOWE3ZGRkMDY0Y2E2MmFiYTg2ZTM1NGIiLCJ1c2VySWQiOiI4NzMzMTEyMTEifQ==</vt:lpwstr>
  </property>
</Properties>
</file>